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center" w:tblpY="-465"/>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5148"/>
      </w:tblGrid>
      <w:tr w:rsidR="003178D9" w:rsidRPr="00680A68" w:rsidTr="008E2CDA">
        <w:trPr>
          <w:trHeight w:val="699"/>
        </w:trPr>
        <w:tc>
          <w:tcPr>
            <w:tcW w:w="5768" w:type="dxa"/>
          </w:tcPr>
          <w:p w:rsidR="003178D9" w:rsidRPr="00835EEC" w:rsidRDefault="003178D9" w:rsidP="008E2CDA">
            <w:pPr>
              <w:jc w:val="center"/>
              <w:rPr>
                <w:b/>
                <w:sz w:val="24"/>
                <w:szCs w:val="24"/>
              </w:rPr>
            </w:pPr>
            <w:r w:rsidRPr="00835EEC">
              <w:rPr>
                <w:b/>
                <w:sz w:val="24"/>
                <w:szCs w:val="24"/>
              </w:rPr>
              <w:t>SỞ GIÁO DỤC VÀ ĐÀO TẠO TP.HCM</w:t>
            </w:r>
          </w:p>
          <w:p w:rsidR="003178D9" w:rsidRPr="00680A68" w:rsidRDefault="003178D9" w:rsidP="008E2CDA">
            <w:pPr>
              <w:jc w:val="center"/>
              <w:rPr>
                <w:szCs w:val="26"/>
              </w:rPr>
            </w:pPr>
            <w:r w:rsidRPr="00835EEC">
              <w:rPr>
                <w:b/>
                <w:sz w:val="24"/>
                <w:szCs w:val="24"/>
              </w:rPr>
              <w:t>TRƯỜNG THCS, THPT PHAN CHÂU TRINH</w:t>
            </w:r>
          </w:p>
        </w:tc>
        <w:tc>
          <w:tcPr>
            <w:tcW w:w="5148" w:type="dxa"/>
          </w:tcPr>
          <w:p w:rsidR="003178D9" w:rsidRPr="00DD07E1" w:rsidRDefault="003178D9" w:rsidP="008E2CDA">
            <w:pPr>
              <w:ind w:left="-116"/>
              <w:jc w:val="center"/>
              <w:rPr>
                <w:b/>
                <w:sz w:val="24"/>
                <w:szCs w:val="24"/>
              </w:rPr>
            </w:pPr>
            <w:r w:rsidRPr="00DD07E1">
              <w:rPr>
                <w:b/>
                <w:sz w:val="24"/>
                <w:szCs w:val="24"/>
              </w:rPr>
              <w:t>CỘNG HÒA XÃ HỘI CHỦ NGHĨA VIỆT NAM</w:t>
            </w:r>
          </w:p>
          <w:p w:rsidR="003178D9" w:rsidRPr="00680A68" w:rsidRDefault="003178D9" w:rsidP="008E2CDA">
            <w:pPr>
              <w:jc w:val="center"/>
              <w:rPr>
                <w:szCs w:val="26"/>
              </w:rPr>
            </w:pPr>
            <w:r w:rsidRPr="00680A68">
              <w:rPr>
                <w:b/>
                <w:szCs w:val="26"/>
              </w:rPr>
              <w:t>Độc lập – Tự do - Hạnh phúc</w:t>
            </w:r>
          </w:p>
        </w:tc>
      </w:tr>
    </w:tbl>
    <w:p w:rsidR="003178D9" w:rsidRPr="00680A68" w:rsidRDefault="003178D9" w:rsidP="003178D9">
      <w:pPr>
        <w:rPr>
          <w:szCs w:val="26"/>
        </w:rPr>
      </w:pPr>
    </w:p>
    <w:p w:rsidR="003178D9" w:rsidRPr="00B06A7E" w:rsidRDefault="003178D9" w:rsidP="003178D9">
      <w:pPr>
        <w:jc w:val="center"/>
        <w:rPr>
          <w:b/>
          <w:sz w:val="28"/>
          <w:szCs w:val="26"/>
        </w:rPr>
      </w:pPr>
      <w:r w:rsidRPr="00B06A7E">
        <w:rPr>
          <w:b/>
          <w:sz w:val="28"/>
          <w:szCs w:val="26"/>
        </w:rPr>
        <w:t>GIỚI THIỆU SÁCH MỚ</w:t>
      </w:r>
      <w:r w:rsidR="00D40A8F">
        <w:rPr>
          <w:b/>
          <w:sz w:val="28"/>
          <w:szCs w:val="26"/>
        </w:rPr>
        <w:t>I THÁNG 12</w:t>
      </w:r>
      <w:r w:rsidRPr="00B06A7E">
        <w:rPr>
          <w:b/>
          <w:sz w:val="28"/>
          <w:szCs w:val="26"/>
        </w:rPr>
        <w:t>/2018</w:t>
      </w:r>
    </w:p>
    <w:p w:rsidR="003178D9" w:rsidRDefault="00D40A8F" w:rsidP="003178D9">
      <w:pPr>
        <w:pStyle w:val="ListParagraph"/>
        <w:ind w:left="-284"/>
        <w:jc w:val="center"/>
        <w:rPr>
          <w:rFonts w:eastAsia="Times New Roman"/>
          <w:b/>
          <w:bCs/>
          <w:sz w:val="28"/>
          <w:szCs w:val="26"/>
        </w:rPr>
      </w:pPr>
      <w:r>
        <w:rPr>
          <w:rFonts w:eastAsia="Times New Roman"/>
          <w:b/>
          <w:bCs/>
          <w:sz w:val="28"/>
          <w:szCs w:val="26"/>
        </w:rPr>
        <w:t>HỌC KHÔN NGOAN MÀ KHÔNG GIAN NAN</w:t>
      </w:r>
    </w:p>
    <w:p w:rsidR="000D01EB" w:rsidRPr="00B06A7E" w:rsidRDefault="00420DB8" w:rsidP="003178D9">
      <w:pPr>
        <w:pStyle w:val="ListParagraph"/>
        <w:ind w:left="-284"/>
        <w:jc w:val="center"/>
        <w:rPr>
          <w:rFonts w:eastAsia="Times New Roman"/>
          <w:b/>
          <w:bCs/>
          <w:sz w:val="28"/>
          <w:szCs w:val="26"/>
        </w:rPr>
      </w:pPr>
      <w:r>
        <w:rPr>
          <w:rFonts w:eastAsia="Times New Roman"/>
          <w:b/>
          <w:bCs/>
          <w:sz w:val="28"/>
          <w:szCs w:val="26"/>
        </w:rPr>
        <w:t>Study Smarter, Not Har</w:t>
      </w:r>
      <w:bookmarkStart w:id="0" w:name="_GoBack"/>
      <w:bookmarkEnd w:id="0"/>
      <w:r w:rsidR="000D01EB">
        <w:rPr>
          <w:rFonts w:eastAsia="Times New Roman"/>
          <w:b/>
          <w:bCs/>
          <w:sz w:val="28"/>
          <w:szCs w:val="26"/>
        </w:rPr>
        <w:t>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11C71" w:rsidTr="00C24A90">
        <w:tc>
          <w:tcPr>
            <w:tcW w:w="4675" w:type="dxa"/>
          </w:tcPr>
          <w:p w:rsidR="00911C71" w:rsidRDefault="00485C8E">
            <w:r>
              <w:rPr>
                <w:noProof/>
                <w:lang w:val="en-US"/>
              </w:rPr>
              <w:drawing>
                <wp:inline distT="0" distB="0" distL="0" distR="0">
                  <wp:extent cx="2057400" cy="2906077"/>
                  <wp:effectExtent l="0" t="0" r="0" b="8890"/>
                  <wp:docPr id="2" name="Picture 2"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nh áº£nh cÃ³ liÃªn qu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3512" cy="2914710"/>
                          </a:xfrm>
                          <a:prstGeom prst="rect">
                            <a:avLst/>
                          </a:prstGeom>
                          <a:noFill/>
                          <a:ln>
                            <a:noFill/>
                          </a:ln>
                        </pic:spPr>
                      </pic:pic>
                    </a:graphicData>
                  </a:graphic>
                </wp:inline>
              </w:drawing>
            </w:r>
          </w:p>
        </w:tc>
        <w:tc>
          <w:tcPr>
            <w:tcW w:w="4675" w:type="dxa"/>
          </w:tcPr>
          <w:p w:rsidR="00935375" w:rsidRDefault="00935375">
            <w:pPr>
              <w:rPr>
                <w:b/>
                <w:sz w:val="30"/>
              </w:rPr>
            </w:pPr>
          </w:p>
          <w:p w:rsidR="00911C71" w:rsidRPr="00B06A7E" w:rsidRDefault="00911C71">
            <w:pPr>
              <w:rPr>
                <w:b/>
                <w:sz w:val="30"/>
              </w:rPr>
            </w:pPr>
            <w:r w:rsidRPr="00B06A7E">
              <w:rPr>
                <w:b/>
                <w:sz w:val="30"/>
              </w:rPr>
              <w:t>Thông tin chi tiết:</w:t>
            </w:r>
          </w:p>
          <w:p w:rsidR="00911C71" w:rsidRDefault="00911C71">
            <w:r>
              <w:t xml:space="preserve">Tác giả: </w:t>
            </w:r>
            <w:r w:rsidR="00D40A8F">
              <w:t>Kenvin Paul</w:t>
            </w:r>
            <w:r>
              <w:t xml:space="preserve"> </w:t>
            </w:r>
          </w:p>
          <w:p w:rsidR="00911C71" w:rsidRDefault="00911C71">
            <w:r>
              <w:t xml:space="preserve">Biên dịch: </w:t>
            </w:r>
            <w:r w:rsidR="00D40A8F">
              <w:t>Mai Khanh – Ngọc Huyền</w:t>
            </w:r>
          </w:p>
          <w:p w:rsidR="00911C71" w:rsidRPr="00D40A8F" w:rsidRDefault="00911C71">
            <w:pPr>
              <w:rPr>
                <w:lang w:val="en-US"/>
              </w:rPr>
            </w:pPr>
            <w:r>
              <w:rPr>
                <w:lang w:val="vi-VN"/>
              </w:rPr>
              <w:t>Nhà xuất bả</w:t>
            </w:r>
            <w:r w:rsidR="00D40A8F">
              <w:rPr>
                <w:lang w:val="vi-VN"/>
              </w:rPr>
              <w:t xml:space="preserve">n: Lao động – Xã </w:t>
            </w:r>
            <w:r w:rsidR="00D40A8F">
              <w:rPr>
                <w:lang w:val="en-US"/>
              </w:rPr>
              <w:t>hội</w:t>
            </w:r>
          </w:p>
          <w:p w:rsidR="00911C71" w:rsidRDefault="00911C71">
            <w:pPr>
              <w:rPr>
                <w:lang w:val="vi-VN"/>
              </w:rPr>
            </w:pPr>
            <w:r>
              <w:rPr>
                <w:lang w:val="vi-VN"/>
              </w:rPr>
              <w:t>Năm xuất bản: 2008</w:t>
            </w:r>
          </w:p>
          <w:p w:rsidR="00BF3415" w:rsidRPr="00BF3415" w:rsidRDefault="00BF3415">
            <w:pPr>
              <w:rPr>
                <w:lang w:val="en-US"/>
              </w:rPr>
            </w:pPr>
          </w:p>
        </w:tc>
      </w:tr>
    </w:tbl>
    <w:p w:rsidR="00D97678" w:rsidRDefault="00D97678">
      <w:pPr>
        <w:rPr>
          <w:lang w:val="vi-VN"/>
        </w:rPr>
      </w:pPr>
      <w:r>
        <w:rPr>
          <w:lang w:val="vi-VN"/>
        </w:rPr>
        <w:t xml:space="preserve"> </w:t>
      </w:r>
    </w:p>
    <w:p w:rsidR="002C4DC5" w:rsidRDefault="00D97678" w:rsidP="00D97678">
      <w:pPr>
        <w:jc w:val="center"/>
        <w:rPr>
          <w:b/>
          <w:lang w:val="vi-VN"/>
        </w:rPr>
      </w:pPr>
      <w:r w:rsidRPr="00D97678">
        <w:rPr>
          <w:b/>
          <w:lang w:val="vi-VN"/>
        </w:rPr>
        <w:t>GIỚI THIỆU</w:t>
      </w:r>
    </w:p>
    <w:p w:rsidR="00500332" w:rsidRDefault="00F17C5D" w:rsidP="00ED7E1A">
      <w:pPr>
        <w:ind w:firstLine="720"/>
        <w:jc w:val="both"/>
        <w:rPr>
          <w:lang w:val="en-US"/>
        </w:rPr>
      </w:pPr>
      <w:r>
        <w:rPr>
          <w:lang w:val="en-US"/>
        </w:rPr>
        <w:t>Dân gian có câu: “Cần cù bù thông minh”, chăm chỉ bù đắp cho sự thiếu khôn ngoan. Quan niệm ấy dường như</w:t>
      </w:r>
      <w:r w:rsidR="00F10964">
        <w:rPr>
          <w:lang w:val="en-US"/>
        </w:rPr>
        <w:t xml:space="preserve"> đã đặt vai trò của giáo dục sang bên lề, cũng có thể bởi quan niệm về giáo dục khi ấy còn nặng tính giáo huấn, truyền thụ kiến thức chứ chưa quan tâm tới việc giúp người học tiếp thu và vận dụng kiến thức một cách hiệu quả nhấ</w:t>
      </w:r>
      <w:r w:rsidR="00D656ED">
        <w:rPr>
          <w:lang w:val="en-US"/>
        </w:rPr>
        <w:t>t. H</w:t>
      </w:r>
      <w:r w:rsidR="00F10964">
        <w:rPr>
          <w:lang w:val="en-US"/>
        </w:rPr>
        <w:t>iệu quả ở đây bao hàm việc vận dụng đúng việc, đúng cách, đúng nơi, đúng lúc có sáng tạo và vì con người.</w:t>
      </w:r>
    </w:p>
    <w:p w:rsidR="00433356" w:rsidRDefault="00433356" w:rsidP="00ED7E1A">
      <w:pPr>
        <w:jc w:val="both"/>
        <w:rPr>
          <w:lang w:val="en-US"/>
        </w:rPr>
      </w:pPr>
      <w:r>
        <w:rPr>
          <w:lang w:val="en-US"/>
        </w:rPr>
        <w:t>Trí thông minh, đối với quan điểm giáo dục hiện đại, một phần lớn là do</w:t>
      </w:r>
      <w:r w:rsidR="00D656ED">
        <w:rPr>
          <w:lang w:val="en-US"/>
        </w:rPr>
        <w:t xml:space="preserve"> rèn luyện mà nên. Hơn lúc nào hết, thuyế</w:t>
      </w:r>
      <w:r w:rsidR="00AA3872">
        <w:rPr>
          <w:lang w:val="en-US"/>
        </w:rPr>
        <w:t>t “đa trí thông minh” cần</w:t>
      </w:r>
      <w:r w:rsidR="00D656ED">
        <w:rPr>
          <w:lang w:val="en-US"/>
        </w:rPr>
        <w:t xml:space="preserve"> được quan tâm và nhìn nhận trên bình diện toàn cầu. Giáo dục toàn diện không chỉ truyền thụ kiến thức mà còn giúp người học phát triển toàn diệ</w:t>
      </w:r>
      <w:r w:rsidR="00AA3872">
        <w:rPr>
          <w:lang w:val="en-US"/>
        </w:rPr>
        <w:t>n thông qua kỹ</w:t>
      </w:r>
      <w:r w:rsidR="00D656ED">
        <w:rPr>
          <w:lang w:val="en-US"/>
        </w:rPr>
        <w:t xml:space="preserve"> năng học tập và sử dụng một cách hiệu quả và bền vững các loại hình trí thông minh.</w:t>
      </w:r>
    </w:p>
    <w:p w:rsidR="00DA7E7A" w:rsidRDefault="00D656ED" w:rsidP="00ED7E1A">
      <w:pPr>
        <w:jc w:val="both"/>
        <w:rPr>
          <w:lang w:val="en-US"/>
        </w:rPr>
      </w:pPr>
      <w:r>
        <w:rPr>
          <w:lang w:val="en-US"/>
        </w:rPr>
        <w:t>Cùng với nhiều nhà nghiên cứu giáo dục tiên tiến, Kenvin Paul đã rất thành công với cuốn s</w:t>
      </w:r>
      <w:r w:rsidR="00DA314E">
        <w:rPr>
          <w:lang w:val="en-US"/>
        </w:rPr>
        <w:t xml:space="preserve">ách </w:t>
      </w:r>
      <w:r w:rsidR="00AA3872">
        <w:rPr>
          <w:lang w:val="en-US"/>
        </w:rPr>
        <w:t>“</w:t>
      </w:r>
      <w:r w:rsidR="00AA3872" w:rsidRPr="00AA3872">
        <w:rPr>
          <w:b/>
          <w:i/>
          <w:lang w:val="en-US"/>
        </w:rPr>
        <w:t>Study Smater, Not Harder</w:t>
      </w:r>
      <w:r w:rsidR="00AA3872">
        <w:rPr>
          <w:lang w:val="en-US"/>
        </w:rPr>
        <w:t>”</w:t>
      </w:r>
      <w:r w:rsidR="00DA314E">
        <w:rPr>
          <w:lang w:val="en-US"/>
        </w:rPr>
        <w:t xml:space="preserve"> m</w:t>
      </w:r>
      <w:r>
        <w:rPr>
          <w:lang w:val="en-US"/>
        </w:rPr>
        <w:t>ột cuốn sách</w:t>
      </w:r>
      <w:r w:rsidR="00C01729">
        <w:rPr>
          <w:lang w:val="en-US"/>
        </w:rPr>
        <w:t xml:space="preserve"> chỉ dẫn rất tốt dành cho tất cả những đối tượng cảm thấy có áp lực trong học tậ</w:t>
      </w:r>
      <w:r w:rsidR="00AA3872">
        <w:rPr>
          <w:lang w:val="en-US"/>
        </w:rPr>
        <w:t>p. Đ</w:t>
      </w:r>
      <w:r w:rsidR="00C01729">
        <w:rPr>
          <w:lang w:val="en-US"/>
        </w:rPr>
        <w:t>ọc xong cuố</w:t>
      </w:r>
      <w:r w:rsidR="00DA7E7A">
        <w:rPr>
          <w:lang w:val="en-US"/>
        </w:rPr>
        <w:t>n sách, có lẽ lúc đó nhiều người mới thật sự hiểu thế nào là học tậ</w:t>
      </w:r>
      <w:r w:rsidR="00AA3872">
        <w:rPr>
          <w:lang w:val="en-US"/>
        </w:rPr>
        <w:t>p. C</w:t>
      </w:r>
      <w:r w:rsidR="00DA7E7A">
        <w:rPr>
          <w:lang w:val="en-US"/>
        </w:rPr>
        <w:t>uốn sách giúp người đọc – người họ</w:t>
      </w:r>
      <w:r w:rsidR="00AA3872">
        <w:rPr>
          <w:lang w:val="en-US"/>
        </w:rPr>
        <w:t xml:space="preserve">c </w:t>
      </w:r>
      <w:r w:rsidR="00DA7E7A">
        <w:rPr>
          <w:lang w:val="en-US"/>
        </w:rPr>
        <w:t xml:space="preserve">tìm được đúng cách </w:t>
      </w:r>
      <w:r w:rsidR="00DA7E7A">
        <w:rPr>
          <w:lang w:val="en-US"/>
        </w:rPr>
        <w:lastRenderedPageBreak/>
        <w:t>thức học tập tùy theo nội dung và thời điểm, và khám phá nhữ</w:t>
      </w:r>
      <w:r w:rsidR="00AA3872">
        <w:rPr>
          <w:lang w:val="en-US"/>
        </w:rPr>
        <w:t>ng loại</w:t>
      </w:r>
      <w:r w:rsidR="00DA7E7A">
        <w:rPr>
          <w:lang w:val="en-US"/>
        </w:rPr>
        <w:t xml:space="preserve"> hình trí thông minh của chính mình</w:t>
      </w:r>
      <w:r w:rsidR="00DA314E">
        <w:rPr>
          <w:lang w:val="en-US"/>
        </w:rPr>
        <w:t>.</w:t>
      </w:r>
    </w:p>
    <w:p w:rsidR="00A9226C" w:rsidRDefault="00DA314E" w:rsidP="00ED7E1A">
      <w:pPr>
        <w:jc w:val="both"/>
        <w:rPr>
          <w:lang w:val="en-US"/>
        </w:rPr>
      </w:pPr>
      <w:r>
        <w:rPr>
          <w:lang w:val="en-US"/>
        </w:rPr>
        <w:t>Mọi công việc đều có những quy trình đảm bảo tính hệ thống và kết</w:t>
      </w:r>
      <w:r w:rsidR="008D1D63">
        <w:rPr>
          <w:lang w:val="en-US"/>
        </w:rPr>
        <w:t xml:space="preserve"> quả của công việc. học tập cũng vậ</w:t>
      </w:r>
      <w:r w:rsidR="00AA3872">
        <w:rPr>
          <w:lang w:val="en-US"/>
        </w:rPr>
        <w:t xml:space="preserve">y. </w:t>
      </w:r>
      <w:r w:rsidR="00AA3872" w:rsidRPr="00AA3872">
        <w:rPr>
          <w:lang w:val="en-US"/>
        </w:rPr>
        <w:t>Ken</w:t>
      </w:r>
      <w:r w:rsidR="008D1D63" w:rsidRPr="00AA3872">
        <w:rPr>
          <w:lang w:val="en-US"/>
        </w:rPr>
        <w:t>vin Paul</w:t>
      </w:r>
      <w:r w:rsidR="008D1D63">
        <w:rPr>
          <w:lang w:val="en-US"/>
        </w:rPr>
        <w:t xml:space="preserve"> giúp cho độc giả thấy được tầm quan trọng của bước chuẩn bị cũng như xác định mục tiêu học tậ</w:t>
      </w:r>
      <w:r w:rsidR="00AA3872">
        <w:rPr>
          <w:lang w:val="en-US"/>
        </w:rPr>
        <w:t>p. T</w:t>
      </w:r>
      <w:r w:rsidR="008D1D63">
        <w:rPr>
          <w:lang w:val="en-US"/>
        </w:rPr>
        <w:t>ác giả cũng cung cấp những kỹ năng cần thiết cho việc tạo động lục học tập, ghi chép, ghi nhớ, liên hệ vận dụng và khả năng tập trung.</w:t>
      </w:r>
    </w:p>
    <w:p w:rsidR="0071318B" w:rsidRDefault="0071318B" w:rsidP="000340EC">
      <w:pPr>
        <w:ind w:firstLine="720"/>
        <w:jc w:val="both"/>
        <w:rPr>
          <w:lang w:val="en-US"/>
        </w:rPr>
      </w:pPr>
      <w:r>
        <w:rPr>
          <w:lang w:val="en-US"/>
        </w:rPr>
        <w:t xml:space="preserve">Hơn lúc nào hết, giáo dục ngày nay phải đặt kỹ năng ngang với kiến thức, trải nghiệm ngang với lý thuyết, rèn luyện ngang với năng khiếu. </w:t>
      </w:r>
      <w:r w:rsidR="00AA3872">
        <w:rPr>
          <w:lang w:val="en-US"/>
        </w:rPr>
        <w:t>C</w:t>
      </w:r>
      <w:r>
        <w:rPr>
          <w:lang w:val="en-US"/>
        </w:rPr>
        <w:t xml:space="preserve">ó như thế, năng lực sáng tạo mới có đủ điều kiện thăng hoa. </w:t>
      </w:r>
      <w:r w:rsidRPr="00AA3872">
        <w:rPr>
          <w:b/>
          <w:i/>
          <w:lang w:val="en-US"/>
        </w:rPr>
        <w:t>Học khôn ngoan mà không gian nan</w:t>
      </w:r>
      <w:r>
        <w:rPr>
          <w:lang w:val="en-US"/>
        </w:rPr>
        <w:t xml:space="preserve"> của Ken</w:t>
      </w:r>
      <w:r w:rsidR="00AA3872">
        <w:rPr>
          <w:lang w:val="en-US"/>
        </w:rPr>
        <w:t>v</w:t>
      </w:r>
      <w:r>
        <w:rPr>
          <w:lang w:val="en-US"/>
        </w:rPr>
        <w:t xml:space="preserve">in Paul, vì vậy, là cuốn </w:t>
      </w:r>
      <w:r w:rsidR="00876D5E">
        <w:rPr>
          <w:lang w:val="en-US"/>
        </w:rPr>
        <w:t>sách</w:t>
      </w:r>
      <w:r>
        <w:rPr>
          <w:lang w:val="en-US"/>
        </w:rPr>
        <w:t xml:space="preserve"> không thể thiếu đối với bất kỳ người dạy và người học nào trong mộ</w:t>
      </w:r>
      <w:r w:rsidR="0070708E">
        <w:rPr>
          <w:lang w:val="en-US"/>
        </w:rPr>
        <w:t>t môi</w:t>
      </w:r>
      <w:r>
        <w:rPr>
          <w:lang w:val="en-US"/>
        </w:rPr>
        <w:t xml:space="preserve"> trường học tập tiên tiến.</w:t>
      </w:r>
    </w:p>
    <w:p w:rsidR="0070708E" w:rsidRDefault="0070708E" w:rsidP="00AA3872">
      <w:pPr>
        <w:jc w:val="right"/>
        <w:rPr>
          <w:lang w:val="en-US"/>
        </w:rPr>
      </w:pPr>
      <w:r>
        <w:rPr>
          <w:lang w:val="en-US"/>
        </w:rPr>
        <w:t>Trịnh Minh Giang – GĐ Giáo dục Trường Quốc tế VIP Hà Nội</w:t>
      </w:r>
    </w:p>
    <w:p w:rsidR="007C7A17" w:rsidRPr="00EE72C9" w:rsidRDefault="00B554FF" w:rsidP="00F17C5D">
      <w:pPr>
        <w:rPr>
          <w:b/>
          <w:lang w:val="en-US"/>
        </w:rPr>
      </w:pPr>
      <w:r w:rsidRPr="00EE72C9">
        <w:rPr>
          <w:b/>
          <w:lang w:val="en-US"/>
        </w:rPr>
        <w:t>Cuốn sách gồm 5 phần với những n</w:t>
      </w:r>
      <w:r w:rsidR="007C7A17" w:rsidRPr="00EE72C9">
        <w:rPr>
          <w:b/>
          <w:lang w:val="en-US"/>
        </w:rPr>
        <w:t>ộ</w:t>
      </w:r>
      <w:r w:rsidRPr="00EE72C9">
        <w:rPr>
          <w:b/>
          <w:lang w:val="en-US"/>
        </w:rPr>
        <w:t>i dung sau</w:t>
      </w:r>
      <w:r w:rsidR="007C7A17" w:rsidRPr="00EE72C9">
        <w:rPr>
          <w:b/>
          <w:lang w:val="en-US"/>
        </w:rPr>
        <w:t>:</w:t>
      </w:r>
    </w:p>
    <w:p w:rsidR="007C7A17" w:rsidRPr="00276541" w:rsidRDefault="007C7A17" w:rsidP="00276541">
      <w:pPr>
        <w:pStyle w:val="ListParagraph"/>
        <w:numPr>
          <w:ilvl w:val="0"/>
          <w:numId w:val="2"/>
        </w:numPr>
        <w:rPr>
          <w:lang w:val="en-US"/>
        </w:rPr>
      </w:pPr>
      <w:r w:rsidRPr="00276541">
        <w:rPr>
          <w:lang w:val="en-US"/>
        </w:rPr>
        <w:t>Phần I: Lờ</w:t>
      </w:r>
      <w:r w:rsidR="004C353A" w:rsidRPr="00276541">
        <w:rPr>
          <w:lang w:val="en-US"/>
        </w:rPr>
        <w:t>i giớ</w:t>
      </w:r>
      <w:r w:rsidRPr="00276541">
        <w:rPr>
          <w:lang w:val="en-US"/>
        </w:rPr>
        <w:t>i thiệu</w:t>
      </w:r>
    </w:p>
    <w:p w:rsidR="007C7A17" w:rsidRPr="00276541" w:rsidRDefault="007C7A17" w:rsidP="00276541">
      <w:pPr>
        <w:pStyle w:val="ListParagraph"/>
        <w:numPr>
          <w:ilvl w:val="0"/>
          <w:numId w:val="2"/>
        </w:numPr>
        <w:rPr>
          <w:lang w:val="en-US"/>
        </w:rPr>
      </w:pPr>
      <w:r w:rsidRPr="00276541">
        <w:rPr>
          <w:lang w:val="en-US"/>
        </w:rPr>
        <w:t>Phần II: Những yếu tố cơ bản</w:t>
      </w:r>
    </w:p>
    <w:p w:rsidR="007C7A17" w:rsidRPr="00276541" w:rsidRDefault="007C7A17" w:rsidP="00276541">
      <w:pPr>
        <w:pStyle w:val="ListParagraph"/>
        <w:numPr>
          <w:ilvl w:val="0"/>
          <w:numId w:val="3"/>
        </w:numPr>
        <w:rPr>
          <w:lang w:val="en-US"/>
        </w:rPr>
      </w:pPr>
      <w:r w:rsidRPr="00276541">
        <w:rPr>
          <w:lang w:val="en-US"/>
        </w:rPr>
        <w:t>Trí óc diệu kỳ và khả năng hiểu biết đáng kinh ngạc</w:t>
      </w:r>
    </w:p>
    <w:p w:rsidR="007C7A17" w:rsidRPr="00276541" w:rsidRDefault="007C7A17" w:rsidP="00276541">
      <w:pPr>
        <w:pStyle w:val="ListParagraph"/>
        <w:numPr>
          <w:ilvl w:val="0"/>
          <w:numId w:val="3"/>
        </w:numPr>
        <w:rPr>
          <w:lang w:val="en-US"/>
        </w:rPr>
      </w:pPr>
      <w:r w:rsidRPr="00276541">
        <w:rPr>
          <w:lang w:val="en-US"/>
        </w:rPr>
        <w:t>Chuẩn bị</w:t>
      </w:r>
      <w:r w:rsidR="00363240">
        <w:rPr>
          <w:lang w:val="en-US"/>
        </w:rPr>
        <w:t>: P</w:t>
      </w:r>
      <w:r w:rsidRPr="00276541">
        <w:rPr>
          <w:lang w:val="en-US"/>
        </w:rPr>
        <w:t>hần quan trọng nhất của việc học tập</w:t>
      </w:r>
    </w:p>
    <w:p w:rsidR="007C7A17" w:rsidRPr="00276541" w:rsidRDefault="007C7A17" w:rsidP="00276541">
      <w:pPr>
        <w:pStyle w:val="ListParagraph"/>
        <w:numPr>
          <w:ilvl w:val="0"/>
          <w:numId w:val="3"/>
        </w:numPr>
        <w:rPr>
          <w:lang w:val="en-US"/>
        </w:rPr>
      </w:pPr>
      <w:r w:rsidRPr="00276541">
        <w:rPr>
          <w:lang w:val="en-US"/>
        </w:rPr>
        <w:t>Trí nhớ</w:t>
      </w:r>
    </w:p>
    <w:p w:rsidR="007C7A17" w:rsidRPr="00276541" w:rsidRDefault="007C7A17" w:rsidP="00276541">
      <w:pPr>
        <w:pStyle w:val="ListParagraph"/>
        <w:numPr>
          <w:ilvl w:val="0"/>
          <w:numId w:val="3"/>
        </w:numPr>
        <w:rPr>
          <w:lang w:val="en-US"/>
        </w:rPr>
      </w:pPr>
      <w:r w:rsidRPr="00276541">
        <w:rPr>
          <w:lang w:val="en-US"/>
        </w:rPr>
        <w:t>Tập trung: Kỹ năng học tập siêu việc số 1</w:t>
      </w:r>
    </w:p>
    <w:p w:rsidR="007C7A17" w:rsidRPr="00363240" w:rsidRDefault="007C7A17" w:rsidP="00363240">
      <w:pPr>
        <w:pStyle w:val="ListParagraph"/>
        <w:numPr>
          <w:ilvl w:val="0"/>
          <w:numId w:val="3"/>
        </w:numPr>
        <w:rPr>
          <w:lang w:val="en-US"/>
        </w:rPr>
      </w:pPr>
      <w:r w:rsidRPr="00363240">
        <w:rPr>
          <w:lang w:val="en-US"/>
        </w:rPr>
        <w:t>13 nguyên tắc về các kỹ năng học tập</w:t>
      </w:r>
    </w:p>
    <w:p w:rsidR="007C7A17" w:rsidRPr="00363240" w:rsidRDefault="007C7A17" w:rsidP="00363240">
      <w:pPr>
        <w:pStyle w:val="ListParagraph"/>
        <w:numPr>
          <w:ilvl w:val="0"/>
          <w:numId w:val="4"/>
        </w:numPr>
        <w:rPr>
          <w:lang w:val="en-US"/>
        </w:rPr>
      </w:pPr>
      <w:r w:rsidRPr="00363240">
        <w:rPr>
          <w:lang w:val="en-US"/>
        </w:rPr>
        <w:t>Phần III: Hộp công cụ</w:t>
      </w:r>
    </w:p>
    <w:p w:rsidR="007C7A17" w:rsidRPr="00363240" w:rsidRDefault="007C7A17" w:rsidP="00363240">
      <w:pPr>
        <w:pStyle w:val="ListParagraph"/>
        <w:numPr>
          <w:ilvl w:val="0"/>
          <w:numId w:val="5"/>
        </w:numPr>
        <w:rPr>
          <w:lang w:val="en-US"/>
        </w:rPr>
      </w:pPr>
      <w:r w:rsidRPr="00363240">
        <w:rPr>
          <w:lang w:val="en-US"/>
        </w:rPr>
        <w:t>Đặt ra mục tiêu và động cơ thúc đẩy</w:t>
      </w:r>
    </w:p>
    <w:p w:rsidR="00363240" w:rsidRDefault="007C7A17" w:rsidP="00363240">
      <w:pPr>
        <w:pStyle w:val="ListParagraph"/>
        <w:numPr>
          <w:ilvl w:val="0"/>
          <w:numId w:val="5"/>
        </w:numPr>
        <w:rPr>
          <w:lang w:val="en-US"/>
        </w:rPr>
      </w:pPr>
      <w:r w:rsidRPr="00363240">
        <w:rPr>
          <w:lang w:val="en-US"/>
        </w:rPr>
        <w:t>Quản lý thờ</w:t>
      </w:r>
      <w:r w:rsidR="00363240">
        <w:rPr>
          <w:lang w:val="en-US"/>
        </w:rPr>
        <w:t>i gian</w:t>
      </w:r>
    </w:p>
    <w:p w:rsidR="007C7A17" w:rsidRPr="00363240" w:rsidRDefault="00363240" w:rsidP="00363240">
      <w:pPr>
        <w:pStyle w:val="ListParagraph"/>
        <w:numPr>
          <w:ilvl w:val="0"/>
          <w:numId w:val="5"/>
        </w:numPr>
        <w:rPr>
          <w:lang w:val="en-US"/>
        </w:rPr>
      </w:pPr>
      <w:r>
        <w:rPr>
          <w:lang w:val="en-US"/>
        </w:rPr>
        <w:t>N</w:t>
      </w:r>
      <w:r w:rsidR="007C7A17" w:rsidRPr="00363240">
        <w:rPr>
          <w:lang w:val="en-US"/>
        </w:rPr>
        <w:t>gu</w:t>
      </w:r>
      <w:r>
        <w:rPr>
          <w:lang w:val="en-US"/>
        </w:rPr>
        <w:t>ồ</w:t>
      </w:r>
      <w:r w:rsidR="007C7A17" w:rsidRPr="00363240">
        <w:rPr>
          <w:lang w:val="en-US"/>
        </w:rPr>
        <w:t xml:space="preserve">n thông tin 1: </w:t>
      </w:r>
      <w:r>
        <w:rPr>
          <w:lang w:val="en-US"/>
        </w:rPr>
        <w:t>Đ</w:t>
      </w:r>
      <w:r w:rsidR="007C7A17" w:rsidRPr="00363240">
        <w:rPr>
          <w:lang w:val="en-US"/>
        </w:rPr>
        <w:t>ọc tài liệu</w:t>
      </w:r>
    </w:p>
    <w:p w:rsidR="007C7A17" w:rsidRPr="00363240" w:rsidRDefault="007C7A17" w:rsidP="00363240">
      <w:pPr>
        <w:pStyle w:val="ListParagraph"/>
        <w:numPr>
          <w:ilvl w:val="0"/>
          <w:numId w:val="5"/>
        </w:numPr>
        <w:rPr>
          <w:lang w:val="en-US"/>
        </w:rPr>
      </w:pPr>
      <w:r w:rsidRPr="00363240">
        <w:rPr>
          <w:lang w:val="en-US"/>
        </w:rPr>
        <w:t>Nguồn thông tin 2: Các bài giảng trên lớp</w:t>
      </w:r>
    </w:p>
    <w:p w:rsidR="007C7A17" w:rsidRPr="00363240" w:rsidRDefault="007C7A17" w:rsidP="00363240">
      <w:pPr>
        <w:pStyle w:val="ListParagraph"/>
        <w:numPr>
          <w:ilvl w:val="0"/>
          <w:numId w:val="5"/>
        </w:numPr>
        <w:rPr>
          <w:lang w:val="en-US"/>
        </w:rPr>
      </w:pPr>
      <w:r w:rsidRPr="00363240">
        <w:rPr>
          <w:lang w:val="en-US"/>
        </w:rPr>
        <w:t>Các công cụ học tập</w:t>
      </w:r>
    </w:p>
    <w:p w:rsidR="007C7A17" w:rsidRPr="00363240" w:rsidRDefault="007C7A17" w:rsidP="00363240">
      <w:pPr>
        <w:pStyle w:val="ListParagraph"/>
        <w:numPr>
          <w:ilvl w:val="0"/>
          <w:numId w:val="5"/>
        </w:numPr>
        <w:rPr>
          <w:lang w:val="en-US"/>
        </w:rPr>
      </w:pPr>
      <w:r w:rsidRPr="00363240">
        <w:rPr>
          <w:lang w:val="en-US"/>
        </w:rPr>
        <w:t>Các kỳ kiểm tra</w:t>
      </w:r>
    </w:p>
    <w:p w:rsidR="007C7A17" w:rsidRPr="00363240" w:rsidRDefault="007C7A17" w:rsidP="00363240">
      <w:pPr>
        <w:pStyle w:val="ListParagraph"/>
        <w:numPr>
          <w:ilvl w:val="0"/>
          <w:numId w:val="5"/>
        </w:numPr>
        <w:rPr>
          <w:lang w:val="en-US"/>
        </w:rPr>
      </w:pPr>
      <w:r w:rsidRPr="00363240">
        <w:rPr>
          <w:lang w:val="en-US"/>
        </w:rPr>
        <w:t>Bài luận</w:t>
      </w:r>
    </w:p>
    <w:p w:rsidR="007C7A17" w:rsidRPr="00363240" w:rsidRDefault="007C7A17" w:rsidP="00363240">
      <w:pPr>
        <w:pStyle w:val="ListParagraph"/>
        <w:numPr>
          <w:ilvl w:val="0"/>
          <w:numId w:val="5"/>
        </w:numPr>
        <w:rPr>
          <w:lang w:val="en-US"/>
        </w:rPr>
      </w:pPr>
      <w:r w:rsidRPr="00363240">
        <w:rPr>
          <w:lang w:val="en-US"/>
        </w:rPr>
        <w:t>Duy trì thành công</w:t>
      </w:r>
    </w:p>
    <w:p w:rsidR="007C7A17" w:rsidRPr="00363240" w:rsidRDefault="007C7A17" w:rsidP="00363240">
      <w:pPr>
        <w:pStyle w:val="ListParagraph"/>
        <w:numPr>
          <w:ilvl w:val="0"/>
          <w:numId w:val="4"/>
        </w:numPr>
        <w:rPr>
          <w:lang w:val="en-US"/>
        </w:rPr>
      </w:pPr>
      <w:r w:rsidRPr="00363240">
        <w:rPr>
          <w:lang w:val="en-US"/>
        </w:rPr>
        <w:t>Phần IV: Những công cụ đặc biệt</w:t>
      </w:r>
    </w:p>
    <w:p w:rsidR="007C7A17" w:rsidRPr="00363240" w:rsidRDefault="007C7A17" w:rsidP="00363240">
      <w:pPr>
        <w:pStyle w:val="ListParagraph"/>
        <w:numPr>
          <w:ilvl w:val="0"/>
          <w:numId w:val="6"/>
        </w:numPr>
        <w:rPr>
          <w:lang w:val="en-US"/>
        </w:rPr>
      </w:pPr>
      <w:r w:rsidRPr="00363240">
        <w:rPr>
          <w:lang w:val="en-US"/>
        </w:rPr>
        <w:t>Danh sách các mẹo hàng đầu</w:t>
      </w:r>
    </w:p>
    <w:p w:rsidR="007C7A17" w:rsidRPr="00363240" w:rsidRDefault="007C7A17" w:rsidP="00363240">
      <w:pPr>
        <w:pStyle w:val="ListParagraph"/>
        <w:numPr>
          <w:ilvl w:val="0"/>
          <w:numId w:val="6"/>
        </w:numPr>
        <w:rPr>
          <w:lang w:val="en-US"/>
        </w:rPr>
      </w:pPr>
      <w:r w:rsidRPr="00363240">
        <w:rPr>
          <w:lang w:val="en-US"/>
        </w:rPr>
        <w:t>Hoang tưở</w:t>
      </w:r>
      <w:r w:rsidR="000340EC">
        <w:rPr>
          <w:lang w:val="en-US"/>
        </w:rPr>
        <w:t>ng: 7</w:t>
      </w:r>
      <w:r w:rsidRPr="00363240">
        <w:rPr>
          <w:lang w:val="en-US"/>
        </w:rPr>
        <w:t xml:space="preserve"> điều hoang tưởng phổ biến có thể hủy hoại thành công của bạn</w:t>
      </w:r>
    </w:p>
    <w:p w:rsidR="007C7A17" w:rsidRPr="005C141D" w:rsidRDefault="007C7A17" w:rsidP="005C141D">
      <w:pPr>
        <w:pStyle w:val="ListParagraph"/>
        <w:numPr>
          <w:ilvl w:val="0"/>
          <w:numId w:val="7"/>
        </w:numPr>
        <w:rPr>
          <w:lang w:val="en-US"/>
        </w:rPr>
      </w:pPr>
      <w:r w:rsidRPr="005C141D">
        <w:rPr>
          <w:lang w:val="en-US"/>
        </w:rPr>
        <w:t>Chườ</w:t>
      </w:r>
      <w:r w:rsidR="000340EC">
        <w:rPr>
          <w:lang w:val="en-US"/>
        </w:rPr>
        <w:t>ng trì</w:t>
      </w:r>
      <w:r w:rsidRPr="005C141D">
        <w:rPr>
          <w:lang w:val="en-US"/>
        </w:rPr>
        <w:t>nh khởi động nhanh trong 10 ngày để tăng cường và giữ vững khả năng học tập</w:t>
      </w:r>
    </w:p>
    <w:p w:rsidR="0071318B" w:rsidRPr="004F39A5" w:rsidRDefault="007C7A17" w:rsidP="00F17C5D">
      <w:pPr>
        <w:pStyle w:val="ListParagraph"/>
        <w:numPr>
          <w:ilvl w:val="0"/>
          <w:numId w:val="7"/>
        </w:numPr>
        <w:rPr>
          <w:lang w:val="en-US"/>
        </w:rPr>
      </w:pPr>
      <w:r w:rsidRPr="005C141D">
        <w:rPr>
          <w:lang w:val="en-US"/>
        </w:rPr>
        <w:t>Hướng dẫn ôn thi cấp tốc trong 5 ngày</w:t>
      </w:r>
    </w:p>
    <w:sectPr w:rsidR="0071318B" w:rsidRPr="004F3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92E6F"/>
    <w:multiLevelType w:val="hybridMultilevel"/>
    <w:tmpl w:val="6A2CB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DE3C8B"/>
    <w:multiLevelType w:val="hybridMultilevel"/>
    <w:tmpl w:val="D2F0DE94"/>
    <w:lvl w:ilvl="0" w:tplc="4F4C9F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59468A"/>
    <w:multiLevelType w:val="hybridMultilevel"/>
    <w:tmpl w:val="DC5C7A04"/>
    <w:lvl w:ilvl="0" w:tplc="4F4C9F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1BD3522"/>
    <w:multiLevelType w:val="hybridMultilevel"/>
    <w:tmpl w:val="3782E868"/>
    <w:lvl w:ilvl="0" w:tplc="4F4C9F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5EE2A71"/>
    <w:multiLevelType w:val="hybridMultilevel"/>
    <w:tmpl w:val="05CEE8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863429"/>
    <w:multiLevelType w:val="hybridMultilevel"/>
    <w:tmpl w:val="60284E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3B5CEB"/>
    <w:multiLevelType w:val="hybridMultilevel"/>
    <w:tmpl w:val="70A03368"/>
    <w:lvl w:ilvl="0" w:tplc="4F4C9F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00"/>
    <w:rsid w:val="000340EC"/>
    <w:rsid w:val="000707EF"/>
    <w:rsid w:val="000B31A1"/>
    <w:rsid w:val="000D01EB"/>
    <w:rsid w:val="001A4585"/>
    <w:rsid w:val="001D1BDD"/>
    <w:rsid w:val="00276541"/>
    <w:rsid w:val="002C4DC5"/>
    <w:rsid w:val="003178D9"/>
    <w:rsid w:val="00363240"/>
    <w:rsid w:val="003E54F3"/>
    <w:rsid w:val="00420DB8"/>
    <w:rsid w:val="00420F0E"/>
    <w:rsid w:val="00433356"/>
    <w:rsid w:val="00455D75"/>
    <w:rsid w:val="00485C8E"/>
    <w:rsid w:val="004947F5"/>
    <w:rsid w:val="004C353A"/>
    <w:rsid w:val="004F39A5"/>
    <w:rsid w:val="00500332"/>
    <w:rsid w:val="0050233C"/>
    <w:rsid w:val="005118CB"/>
    <w:rsid w:val="005A2957"/>
    <w:rsid w:val="005C141D"/>
    <w:rsid w:val="00632B2D"/>
    <w:rsid w:val="006513E7"/>
    <w:rsid w:val="0067402F"/>
    <w:rsid w:val="00675CE9"/>
    <w:rsid w:val="00686899"/>
    <w:rsid w:val="006A1F9F"/>
    <w:rsid w:val="0070708E"/>
    <w:rsid w:val="0071318B"/>
    <w:rsid w:val="007C7A17"/>
    <w:rsid w:val="00807D77"/>
    <w:rsid w:val="00875544"/>
    <w:rsid w:val="00876D5E"/>
    <w:rsid w:val="008865C9"/>
    <w:rsid w:val="008D1D63"/>
    <w:rsid w:val="00911C71"/>
    <w:rsid w:val="00913674"/>
    <w:rsid w:val="00935375"/>
    <w:rsid w:val="009913F8"/>
    <w:rsid w:val="00A9226C"/>
    <w:rsid w:val="00AA3872"/>
    <w:rsid w:val="00AE0D7C"/>
    <w:rsid w:val="00B06A7E"/>
    <w:rsid w:val="00B554FF"/>
    <w:rsid w:val="00BC1A15"/>
    <w:rsid w:val="00BE02F8"/>
    <w:rsid w:val="00BF3415"/>
    <w:rsid w:val="00C01729"/>
    <w:rsid w:val="00C24A90"/>
    <w:rsid w:val="00CB7D58"/>
    <w:rsid w:val="00D40A8F"/>
    <w:rsid w:val="00D656ED"/>
    <w:rsid w:val="00D97678"/>
    <w:rsid w:val="00DA314E"/>
    <w:rsid w:val="00DA7E7A"/>
    <w:rsid w:val="00E50175"/>
    <w:rsid w:val="00E755DC"/>
    <w:rsid w:val="00EC14B5"/>
    <w:rsid w:val="00ED3E00"/>
    <w:rsid w:val="00ED7E1A"/>
    <w:rsid w:val="00EE72C9"/>
    <w:rsid w:val="00F10964"/>
    <w:rsid w:val="00F17C5D"/>
    <w:rsid w:val="00F84052"/>
    <w:rsid w:val="00FC2861"/>
    <w:rsid w:val="00FD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6BC0F-F8D4-4DB9-8769-662F5051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8D9"/>
    <w:rPr>
      <w:rFonts w:ascii="Times New Roman" w:hAnsi="Times New Roman" w:cs="Times New Roman"/>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8D9"/>
    <w:pPr>
      <w:spacing w:after="0" w:line="240" w:lineRule="auto"/>
    </w:pPr>
    <w:rPr>
      <w:rFonts w:ascii="Times New Roman" w:hAnsi="Times New Roman" w:cs="Times New Roman"/>
      <w:sz w:val="26"/>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7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bingo_pc</dc:creator>
  <cp:keywords/>
  <dc:description/>
  <cp:lastModifiedBy>bingo_pc</cp:lastModifiedBy>
  <cp:revision>66</cp:revision>
  <dcterms:created xsi:type="dcterms:W3CDTF">2018-10-29T09:37:00Z</dcterms:created>
  <dcterms:modified xsi:type="dcterms:W3CDTF">2018-12-11T01:42:00Z</dcterms:modified>
</cp:coreProperties>
</file>